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4FCA" w:rsidRPr="003C4FCA" w:rsidRDefault="003C4FCA" w:rsidP="003C4FC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b/>
          <w:color w:val="232323"/>
          <w:lang w:eastAsia="cs-CZ"/>
        </w:rPr>
      </w:pPr>
      <w:r w:rsidRPr="003C4FCA">
        <w:rPr>
          <w:rFonts w:ascii="Arial" w:eastAsia="Times New Roman" w:hAnsi="Arial" w:cs="Arial"/>
          <w:b/>
          <w:color w:val="232323"/>
          <w:lang w:eastAsia="cs-CZ"/>
        </w:rPr>
        <w:t>Náležitosti žádosti o odnětí nebo o omezení pozemků určených k plnění funkcí lesa</w:t>
      </w:r>
      <w:r>
        <w:rPr>
          <w:rFonts w:ascii="Arial" w:eastAsia="Times New Roman" w:hAnsi="Arial" w:cs="Arial"/>
          <w:b/>
          <w:color w:val="232323"/>
          <w:lang w:eastAsia="cs-CZ"/>
        </w:rPr>
        <w:t xml:space="preserve"> podle vyhlášky č. 77/1996 Sb.: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a) podrobné zdůvodnění požadavku s uvedením údajů o uvažovaném použití pozemků určených k plnění funkcí lesa,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b) údaje o celkovém rozsahu pozemků určených k plnění funkcí lesa, jejichž zábor se předpokládá, podle způsobu záboru - trvalé nebo dočasné odnětí, trvalé nebo dočasné omezení, u dočasných záborů jeho nezbytnou dobu trvání a předpokládané období realizace,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c) údaje o dotčených pozemcích určených k plnění funkcí lesa podle katastru nemovitostí (obec, katastrální území, parcelní číslo, druh, výměra pozemku, údaje o vlastníku a nájemci pozemku),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d) snímek katastrální mapy s grafickým znázorněním požadovaného záboru, popřípadě geometrický plán,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e) údaje o zařazení dotčených pozemků do kategorií lesa a o jejich výskytu na území chráněných oblastí přirozené akumulace vod a v územních systémech ekologické stability,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f) u dočasného záboru návrh plánu rekultivace, pokud je nezbytný,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g) vyjádření vlastníka dotčených pozemků určených k plnění funkcí lesa, pokud o odnětí žádá jiná osoba,</w:t>
      </w:r>
    </w:p>
    <w:p w:rsidR="003C4FCA" w:rsidRPr="003C4FCA" w:rsidRDefault="003C4FCA" w:rsidP="003C4FCA">
      <w:pPr>
        <w:shd w:val="clear" w:color="auto" w:fill="FFFFFF"/>
        <w:spacing w:after="0"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h) vyjádření nájemce, popřípadě pachtýře, dotčených pozemků určených k plnění funkcí lesa, pokud o odnětí žádá jiná osoba,</w:t>
      </w:r>
    </w:p>
    <w:p w:rsidR="003C4FCA" w:rsidRPr="003C4FCA" w:rsidRDefault="003C4FCA" w:rsidP="003C4FCA">
      <w:pPr>
        <w:shd w:val="clear" w:color="auto" w:fill="FFFFFF"/>
        <w:spacing w:line="240" w:lineRule="auto"/>
        <w:ind w:hanging="264"/>
        <w:rPr>
          <w:rFonts w:ascii="Arial" w:eastAsia="Times New Roman" w:hAnsi="Arial" w:cs="Arial"/>
          <w:color w:val="232323"/>
          <w:lang w:eastAsia="cs-CZ"/>
        </w:rPr>
      </w:pPr>
      <w:r w:rsidRPr="003C4FCA">
        <w:rPr>
          <w:rFonts w:ascii="Arial" w:eastAsia="Times New Roman" w:hAnsi="Arial" w:cs="Arial"/>
          <w:color w:val="232323"/>
          <w:lang w:eastAsia="cs-CZ"/>
        </w:rPr>
        <w:t>i) vyjádření odborného lesního hospodáře nebo právnické či fyzické osoby pověřené touto funkcí.</w:t>
      </w:r>
    </w:p>
    <w:p w:rsidR="00C552E9" w:rsidRDefault="00C552E9">
      <w:bookmarkStart w:id="0" w:name="_GoBack"/>
      <w:bookmarkEnd w:id="0"/>
    </w:p>
    <w:sectPr w:rsidR="00C552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FCA"/>
    <w:rsid w:val="003C4FCA"/>
    <w:rsid w:val="00C552E9"/>
    <w:rsid w:val="00D47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81B87-42F3-433C-A422-3810E7E02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34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352120">
          <w:marLeft w:val="0"/>
          <w:marRight w:val="0"/>
          <w:marTop w:val="96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7080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13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050254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7426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5309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708623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748127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50194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921321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447774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801397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858859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193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Lepková Michaela, Ing.</dc:creator>
  <cp:keywords/>
  <dc:description/>
  <cp:lastModifiedBy>Lepková Michaela, Ing.</cp:lastModifiedBy>
  <cp:revision>2</cp:revision>
  <dcterms:created xsi:type="dcterms:W3CDTF">2026-01-21T07:11:00Z</dcterms:created>
  <dcterms:modified xsi:type="dcterms:W3CDTF">2026-01-21T07:31:00Z</dcterms:modified>
</cp:coreProperties>
</file>